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15" w:rsidRDefault="006A4D15" w:rsidP="007D01DA">
      <w:pPr>
        <w:jc w:val="center"/>
      </w:pPr>
      <w:bookmarkStart w:id="0" w:name="_GoBack"/>
      <w:bookmarkEnd w:id="0"/>
    </w:p>
    <w:p w:rsidR="00376153" w:rsidRPr="007D01DA" w:rsidRDefault="00376153" w:rsidP="007D01DA">
      <w:pPr>
        <w:jc w:val="center"/>
        <w:rPr>
          <w:b/>
          <w:sz w:val="32"/>
          <w:szCs w:val="32"/>
        </w:rPr>
      </w:pPr>
      <w:r w:rsidRPr="007D01DA">
        <w:rPr>
          <w:b/>
          <w:sz w:val="32"/>
          <w:szCs w:val="32"/>
        </w:rPr>
        <w:t>Ford Family Academic Scholarship</w:t>
      </w:r>
    </w:p>
    <w:p w:rsidR="00376153" w:rsidRDefault="00376153">
      <w:r>
        <w:t>The Ford Family Academic Scholarship was establish</w:t>
      </w:r>
      <w:r w:rsidR="00434614">
        <w:t>ed</w:t>
      </w:r>
      <w:r>
        <w:t xml:space="preserve"> to recognize a Penhold Crossing Secondary School stu</w:t>
      </w:r>
      <w:r w:rsidR="006E6904">
        <w:t>dent of high academic standing w</w:t>
      </w:r>
      <w:r>
        <w:t>ho is pursuing studies at the post-secondary level.</w:t>
      </w:r>
    </w:p>
    <w:p w:rsidR="00376153" w:rsidRDefault="008C69C8">
      <w:r>
        <w:t xml:space="preserve">To be eligible, the student must have attended and taken the majority of </w:t>
      </w:r>
      <w:r w:rsidR="008439E1">
        <w:t xml:space="preserve">his </w:t>
      </w:r>
      <w:r w:rsidR="00434614">
        <w:t>or</w:t>
      </w:r>
      <w:r w:rsidR="008439E1">
        <w:t xml:space="preserve"> her</w:t>
      </w:r>
      <w:r>
        <w:t xml:space="preserve"> high school courses at Penhold Crossing Secondary School.  </w:t>
      </w:r>
      <w:r w:rsidR="006E6904">
        <w:t>The $5000 annual scholarship will be awarded to t</w:t>
      </w:r>
      <w:r w:rsidR="00376153">
        <w:t xml:space="preserve">he student with the </w:t>
      </w:r>
      <w:r w:rsidR="00493296">
        <w:t>highest overall average from combined school and diploma exam marks in four diploma courses, including: English 30-1, Social 30-1, Math 30-1, Biology 30, Chemistry 30 or Physics 30.</w:t>
      </w:r>
    </w:p>
    <w:p w:rsidR="00493296" w:rsidRDefault="00493296">
      <w:r>
        <w:t>Students must be registered to attend a recognized post-secondary institution</w:t>
      </w:r>
      <w:r w:rsidR="006E6904">
        <w:t xml:space="preserve"> </w:t>
      </w:r>
      <w:r w:rsidR="003213B7">
        <w:t xml:space="preserve">within Canada, </w:t>
      </w:r>
      <w:r w:rsidR="006E6904">
        <w:t>in a minimum two year program.  The award is provided to defer costs of registration and will be paid directly to the institution.</w:t>
      </w:r>
    </w:p>
    <w:p w:rsidR="006E6904" w:rsidRDefault="008C69C8">
      <w:r>
        <w:t>Students must apply for the award by</w:t>
      </w:r>
      <w:r w:rsidR="006E6904">
        <w:t xml:space="preserve"> May of the</w:t>
      </w:r>
      <w:r w:rsidR="007F4505">
        <w:t>ir graduation year.  The Awards</w:t>
      </w:r>
      <w:r w:rsidR="006E6904">
        <w:t xml:space="preserve"> Committee will make the decision once all applicants’ marks are available in August and upon proof of acceptance into a post-secondary program.  </w:t>
      </w:r>
      <w:r w:rsidR="000B2E90">
        <w:t xml:space="preserve">The Awards Committee may decline awarding of a scholarship, if </w:t>
      </w:r>
      <w:r w:rsidR="00434614">
        <w:t>it so chooses</w:t>
      </w:r>
      <w:r w:rsidR="000B2E90">
        <w:t>, in any particular year when it is felt that the applicants are not representative of the spirit of the award.</w:t>
      </w:r>
    </w:p>
    <w:p w:rsidR="008C69C8" w:rsidRPr="00FF23AA" w:rsidRDefault="008C69C8" w:rsidP="00FF23AA">
      <w:pPr>
        <w:rPr>
          <w:color w:val="FF0000"/>
        </w:rPr>
      </w:pPr>
    </w:p>
    <w:p w:rsidR="007D01DA" w:rsidRDefault="007D01DA"/>
    <w:p w:rsidR="007D01DA" w:rsidRDefault="007D01DA">
      <w:r>
        <w:br w:type="page"/>
      </w:r>
    </w:p>
    <w:p w:rsidR="007D01DA" w:rsidRDefault="007D01DA"/>
    <w:p w:rsidR="008C69C8" w:rsidRPr="007D01DA" w:rsidRDefault="008C69C8" w:rsidP="007D01DA">
      <w:pPr>
        <w:jc w:val="center"/>
        <w:rPr>
          <w:b/>
          <w:sz w:val="32"/>
          <w:szCs w:val="32"/>
        </w:rPr>
      </w:pPr>
      <w:r w:rsidRPr="007D01DA">
        <w:rPr>
          <w:b/>
          <w:sz w:val="32"/>
          <w:szCs w:val="32"/>
        </w:rPr>
        <w:t>Ford Family Citizenship Scholarship</w:t>
      </w:r>
    </w:p>
    <w:p w:rsidR="00493A3F" w:rsidRDefault="008C69C8">
      <w:r>
        <w:t xml:space="preserve">The Ford Family Citizenship Scholarship was established to recognize a Penhold Crossing Secondary School student who has displayed exemplary </w:t>
      </w:r>
      <w:r w:rsidR="00493A3F">
        <w:t>service to the school and community and is pursuing post-secondary studies.</w:t>
      </w:r>
    </w:p>
    <w:p w:rsidR="008C69C8" w:rsidRDefault="00493A3F">
      <w:pPr>
        <w:rPr>
          <w:lang w:val="en"/>
        </w:rPr>
      </w:pPr>
      <w:r>
        <w:t xml:space="preserve">To be eligible, the student must have attended and taken the majority of </w:t>
      </w:r>
      <w:r w:rsidR="00FF23AA">
        <w:t>his or</w:t>
      </w:r>
      <w:r w:rsidR="002747A2">
        <w:t xml:space="preserve"> her</w:t>
      </w:r>
      <w:r>
        <w:t xml:space="preserve"> high school courses at Penhold Crossing Secondary School.  The $5000 annual scholarship will be awarded to the student who has demonstrated a </w:t>
      </w:r>
      <w:r w:rsidR="00940A4B">
        <w:t xml:space="preserve">personal </w:t>
      </w:r>
      <w:r>
        <w:t>commi</w:t>
      </w:r>
      <w:r w:rsidR="00940A4B">
        <w:t xml:space="preserve">tment </w:t>
      </w:r>
      <w:r>
        <w:rPr>
          <w:lang w:val="en"/>
        </w:rPr>
        <w:t xml:space="preserve">to </w:t>
      </w:r>
      <w:r w:rsidR="00434614">
        <w:rPr>
          <w:lang w:val="en"/>
        </w:rPr>
        <w:t>his or her</w:t>
      </w:r>
      <w:r>
        <w:rPr>
          <w:lang w:val="en"/>
        </w:rPr>
        <w:t xml:space="preserve"> school and community</w:t>
      </w:r>
      <w:r w:rsidR="002E1AAC">
        <w:rPr>
          <w:lang w:val="en"/>
        </w:rPr>
        <w:t xml:space="preserve">.  </w:t>
      </w:r>
      <w:r w:rsidR="00940A4B">
        <w:rPr>
          <w:lang w:val="en"/>
        </w:rPr>
        <w:t>The applicants will be judged on a point system for their: volunteer endeavors, leadership endeavors, school and community involvement, academic achievement and two reference letters.</w:t>
      </w:r>
    </w:p>
    <w:p w:rsidR="00940A4B" w:rsidRDefault="00940A4B" w:rsidP="00940A4B">
      <w:r>
        <w:t xml:space="preserve">Students must be registered to attend a recognized post-secondary institution </w:t>
      </w:r>
      <w:r w:rsidR="003213B7">
        <w:t xml:space="preserve">within Canada </w:t>
      </w:r>
      <w:r>
        <w:t xml:space="preserve">in a minimum </w:t>
      </w:r>
      <w:r w:rsidR="008640E1">
        <w:t>one</w:t>
      </w:r>
      <w:r>
        <w:t xml:space="preserve"> year program.  The award is provided to defer costs of registration and will be paid directly to the institution.</w:t>
      </w:r>
    </w:p>
    <w:p w:rsidR="000B2E90" w:rsidRDefault="00940A4B" w:rsidP="000B2E90">
      <w:r>
        <w:t>Students must apply for the award by May of their graduation year</w:t>
      </w:r>
      <w:r w:rsidR="000B2E90">
        <w:t xml:space="preserve"> by completing the application form available at the school</w:t>
      </w:r>
      <w:r w:rsidR="007F4505">
        <w:t>.  The Awards</w:t>
      </w:r>
      <w:r>
        <w:t xml:space="preserve"> Committee will make the decision once all applicants’ evidence is submitted and upon proof of acceptance into a post-secondary program.  </w:t>
      </w:r>
      <w:r w:rsidR="000B2E90">
        <w:t xml:space="preserve">The Awards Committee may decline awarding of a scholarship, if </w:t>
      </w:r>
      <w:r w:rsidR="00434614">
        <w:t>it so chooses</w:t>
      </w:r>
      <w:r w:rsidR="000B2E90">
        <w:t>, in any particular year when it is felt that the applicants are not representative of the spirit of the award.</w:t>
      </w:r>
    </w:p>
    <w:p w:rsidR="00AC5150" w:rsidRDefault="00AC5150" w:rsidP="00FF23AA"/>
    <w:p w:rsidR="0021570C" w:rsidRDefault="0021570C"/>
    <w:p w:rsidR="0021570C" w:rsidRDefault="0021570C">
      <w:r>
        <w:br w:type="page"/>
      </w:r>
    </w:p>
    <w:p w:rsidR="0021570C" w:rsidRDefault="0021570C"/>
    <w:p w:rsidR="000C7AE5" w:rsidRPr="0021570C" w:rsidRDefault="000C7AE5" w:rsidP="0021570C">
      <w:pPr>
        <w:jc w:val="center"/>
        <w:rPr>
          <w:b/>
          <w:sz w:val="32"/>
          <w:szCs w:val="32"/>
        </w:rPr>
      </w:pPr>
      <w:r w:rsidRPr="0021570C">
        <w:rPr>
          <w:b/>
          <w:sz w:val="32"/>
          <w:szCs w:val="32"/>
        </w:rPr>
        <w:t>Ford Family Applied and Practical Arts Scholarship</w:t>
      </w:r>
    </w:p>
    <w:p w:rsidR="000C7AE5" w:rsidRDefault="000C7AE5">
      <w:r>
        <w:t>The Ford Family Applied and Practical Arts Scholarship was established to recognize a Penhold Crossing Secondary student who has displayed a high degree of competence</w:t>
      </w:r>
      <w:r w:rsidR="00FF23AA">
        <w:t xml:space="preserve"> in his or her</w:t>
      </w:r>
      <w:r w:rsidR="00AC5150">
        <w:t xml:space="preserve"> chosen trade or pursuit and is continuing on into post-seconda</w:t>
      </w:r>
      <w:r w:rsidR="00AC5150" w:rsidRPr="00AC5150">
        <w:t>r</w:t>
      </w:r>
      <w:r w:rsidR="00AC5150">
        <w:t>y study.</w:t>
      </w:r>
    </w:p>
    <w:p w:rsidR="00AC5150" w:rsidRDefault="00AC5150" w:rsidP="00AC5150">
      <w:pPr>
        <w:rPr>
          <w:lang w:val="en"/>
        </w:rPr>
      </w:pPr>
      <w:r>
        <w:t>To be eligible, the student must have attended</w:t>
      </w:r>
      <w:r w:rsidR="000930B7">
        <w:t xml:space="preserve"> and taken the majority of his or her</w:t>
      </w:r>
      <w:r>
        <w:t xml:space="preserve"> high school courses at Penhold Crossing Secondary School.  The $5000 annual scholarship will be awarded </w:t>
      </w:r>
      <w:r w:rsidR="0067168D">
        <w:t xml:space="preserve">on a point system </w:t>
      </w:r>
      <w:r>
        <w:t xml:space="preserve">to the student who has </w:t>
      </w:r>
      <w:r w:rsidR="0067168D">
        <w:t xml:space="preserve">pursued practical experiences within </w:t>
      </w:r>
      <w:r w:rsidR="008330EA">
        <w:t>a</w:t>
      </w:r>
      <w:r w:rsidR="0067168D">
        <w:t xml:space="preserve"> chosen field and has </w:t>
      </w:r>
      <w:r>
        <w:t xml:space="preserve">demonstrated </w:t>
      </w:r>
      <w:r w:rsidR="0067168D">
        <w:t>a commitment to excellence in the</w:t>
      </w:r>
      <w:r w:rsidR="00905A11">
        <w:t xml:space="preserve"> courses re</w:t>
      </w:r>
      <w:r w:rsidR="00FF23AA">
        <w:t>quired for entry into his or her</w:t>
      </w:r>
      <w:r w:rsidR="0067168D">
        <w:t xml:space="preserve"> </w:t>
      </w:r>
      <w:r w:rsidR="00905A11">
        <w:t>field</w:t>
      </w:r>
      <w:r w:rsidR="0067168D">
        <w:t xml:space="preserve"> of study</w:t>
      </w:r>
      <w:r>
        <w:rPr>
          <w:lang w:val="en"/>
        </w:rPr>
        <w:t>.</w:t>
      </w:r>
      <w:r w:rsidR="00905A11">
        <w:rPr>
          <w:lang w:val="en"/>
        </w:rPr>
        <w:t xml:space="preserve">  </w:t>
      </w:r>
      <w:r w:rsidR="00807CC2">
        <w:rPr>
          <w:lang w:val="en"/>
        </w:rPr>
        <w:t xml:space="preserve">English 30 and Social 30 will be used to determine the applicants’ academic average along with other pertinent courses.  </w:t>
      </w:r>
      <w:r w:rsidR="00905A11">
        <w:rPr>
          <w:lang w:val="en"/>
        </w:rPr>
        <w:t xml:space="preserve">These courses may include: Work Experience, Registered Apprenticeship Program, CTS, Music, Art, </w:t>
      </w:r>
      <w:r w:rsidR="0021570C">
        <w:rPr>
          <w:lang w:val="en"/>
        </w:rPr>
        <w:t xml:space="preserve">Drama, </w:t>
      </w:r>
      <w:r w:rsidR="007F4505">
        <w:rPr>
          <w:lang w:val="en"/>
        </w:rPr>
        <w:t xml:space="preserve">Physical Education and Green Certificate.  </w:t>
      </w:r>
      <w:r w:rsidR="000B2E90">
        <w:rPr>
          <w:lang w:val="en"/>
        </w:rPr>
        <w:t>The actual</w:t>
      </w:r>
      <w:r w:rsidR="00807CC2">
        <w:rPr>
          <w:lang w:val="en"/>
        </w:rPr>
        <w:t xml:space="preserve"> </w:t>
      </w:r>
      <w:r w:rsidR="0067168D">
        <w:rPr>
          <w:lang w:val="en"/>
        </w:rPr>
        <w:t xml:space="preserve">practical experiences </w:t>
      </w:r>
      <w:r w:rsidR="00872E5F">
        <w:rPr>
          <w:lang w:val="en"/>
        </w:rPr>
        <w:t xml:space="preserve">will vary as will the </w:t>
      </w:r>
      <w:r w:rsidR="00807CC2">
        <w:rPr>
          <w:lang w:val="en"/>
        </w:rPr>
        <w:t xml:space="preserve">courses used to determine </w:t>
      </w:r>
      <w:r w:rsidR="008330EA">
        <w:rPr>
          <w:lang w:val="en"/>
        </w:rPr>
        <w:t>each applicant’s</w:t>
      </w:r>
      <w:r w:rsidR="000B2E90">
        <w:rPr>
          <w:lang w:val="en"/>
        </w:rPr>
        <w:t xml:space="preserve"> average</w:t>
      </w:r>
      <w:r w:rsidR="00807CC2">
        <w:rPr>
          <w:lang w:val="en"/>
        </w:rPr>
        <w:t>s</w:t>
      </w:r>
      <w:r w:rsidR="000B2E90">
        <w:rPr>
          <w:lang w:val="en"/>
        </w:rPr>
        <w:t>, depending on the program</w:t>
      </w:r>
      <w:r w:rsidR="00807CC2">
        <w:rPr>
          <w:lang w:val="en"/>
        </w:rPr>
        <w:t>s</w:t>
      </w:r>
      <w:r w:rsidR="00FF23AA">
        <w:rPr>
          <w:lang w:val="en"/>
        </w:rPr>
        <w:t xml:space="preserve"> </w:t>
      </w:r>
      <w:r w:rsidR="008330EA">
        <w:rPr>
          <w:lang w:val="en"/>
        </w:rPr>
        <w:t>he or she is</w:t>
      </w:r>
      <w:r w:rsidR="000B2E90">
        <w:rPr>
          <w:lang w:val="en"/>
        </w:rPr>
        <w:t xml:space="preserve"> pursuing.</w:t>
      </w:r>
      <w:r w:rsidR="00FF23AA">
        <w:rPr>
          <w:lang w:val="en"/>
        </w:rPr>
        <w:t xml:space="preserve">  Two reference letters related to the practical experience are also required.</w:t>
      </w:r>
    </w:p>
    <w:p w:rsidR="00905A11" w:rsidRDefault="00905A11" w:rsidP="00905A11">
      <w:r>
        <w:t xml:space="preserve">Students must be registered to attend a recognized post-secondary institution </w:t>
      </w:r>
      <w:r w:rsidR="003213B7">
        <w:t xml:space="preserve">within Canada, </w:t>
      </w:r>
      <w:r>
        <w:t>in a minimum two year program.  The award is provided to defer costs of registration and will be paid directly to the institution.</w:t>
      </w:r>
    </w:p>
    <w:p w:rsidR="000B2E90" w:rsidRDefault="00905A11" w:rsidP="000B2E90">
      <w:r>
        <w:t>Students must apply for the award by May of the</w:t>
      </w:r>
      <w:r w:rsidR="003213B7">
        <w:t>ir graduation year.  The Awards</w:t>
      </w:r>
      <w:r>
        <w:t xml:space="preserve"> Committee will make the decision once all applicants’ marks are available in August and upon proof of acceptance into a post-secondary program.  </w:t>
      </w:r>
      <w:r w:rsidR="000B2E90">
        <w:t xml:space="preserve">The Awards Committee may decline awarding of a scholarship, if </w:t>
      </w:r>
      <w:r w:rsidR="00434614">
        <w:t>it so chooses</w:t>
      </w:r>
      <w:r w:rsidR="000B2E90">
        <w:t>, in any particular year when it is felt that the applicants are not representative of the spirit of the award.</w:t>
      </w:r>
    </w:p>
    <w:p w:rsidR="0067168D" w:rsidRPr="00FF23AA" w:rsidRDefault="0067168D" w:rsidP="00FF23AA">
      <w:pPr>
        <w:rPr>
          <w:color w:val="FF0000"/>
        </w:rPr>
      </w:pPr>
    </w:p>
    <w:sectPr w:rsidR="0067168D" w:rsidRPr="00FF2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02B"/>
    <w:multiLevelType w:val="hybridMultilevel"/>
    <w:tmpl w:val="78CCCF92"/>
    <w:lvl w:ilvl="0" w:tplc="0EBEF9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F7A36"/>
    <w:multiLevelType w:val="hybridMultilevel"/>
    <w:tmpl w:val="9B685608"/>
    <w:lvl w:ilvl="0" w:tplc="6150D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53"/>
    <w:rsid w:val="000930B7"/>
    <w:rsid w:val="000B2E90"/>
    <w:rsid w:val="000C7AE5"/>
    <w:rsid w:val="0021570C"/>
    <w:rsid w:val="002747A2"/>
    <w:rsid w:val="002E1AAC"/>
    <w:rsid w:val="003213B7"/>
    <w:rsid w:val="00376153"/>
    <w:rsid w:val="00434614"/>
    <w:rsid w:val="00493296"/>
    <w:rsid w:val="00493A3F"/>
    <w:rsid w:val="0067168D"/>
    <w:rsid w:val="006A4D15"/>
    <w:rsid w:val="006E6904"/>
    <w:rsid w:val="007836F6"/>
    <w:rsid w:val="007D01DA"/>
    <w:rsid w:val="007F4505"/>
    <w:rsid w:val="00807CC2"/>
    <w:rsid w:val="008330EA"/>
    <w:rsid w:val="008439E1"/>
    <w:rsid w:val="008640E1"/>
    <w:rsid w:val="00872E5F"/>
    <w:rsid w:val="008C69C8"/>
    <w:rsid w:val="00905A11"/>
    <w:rsid w:val="00940A4B"/>
    <w:rsid w:val="00994ACF"/>
    <w:rsid w:val="00AC5150"/>
    <w:rsid w:val="00B23AC8"/>
    <w:rsid w:val="00E12AB2"/>
    <w:rsid w:val="00EB71B3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E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E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Chinook's Edge School Division No. 73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mcrawford</dc:creator>
  <cp:lastModifiedBy>tsperle</cp:lastModifiedBy>
  <cp:revision>2</cp:revision>
  <cp:lastPrinted>2014-02-13T20:51:00Z</cp:lastPrinted>
  <dcterms:created xsi:type="dcterms:W3CDTF">2014-11-12T16:07:00Z</dcterms:created>
  <dcterms:modified xsi:type="dcterms:W3CDTF">2014-11-12T16:07:00Z</dcterms:modified>
</cp:coreProperties>
</file>